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6ECE" w14:textId="6CC55F90" w:rsidR="001C76D8" w:rsidRPr="001C76D8" w:rsidRDefault="001C76D8" w:rsidP="001C76D8">
      <w:pPr>
        <w:keepNext/>
        <w:spacing w:before="180" w:after="180" w:line="500" w:lineRule="exact"/>
        <w:jc w:val="center"/>
        <w:outlineLvl w:val="0"/>
        <w:rPr>
          <w:rFonts w:asciiTheme="majorHAnsi" w:eastAsiaTheme="majorEastAsia" w:hAnsiTheme="majorHAnsi" w:cstheme="majorBidi"/>
          <w:b/>
          <w:bCs/>
          <w:kern w:val="52"/>
          <w:sz w:val="40"/>
          <w:szCs w:val="40"/>
        </w:rPr>
      </w:pPr>
      <w:bookmarkStart w:id="0" w:name="_Toc112146456"/>
      <w:r w:rsidRPr="001C76D8">
        <w:rPr>
          <w:rFonts w:ascii="標楷體" w:eastAsia="標楷體" w:hAnsi="標楷體" w:cstheme="majorBidi" w:hint="eastAsia"/>
          <w:b/>
          <w:bCs/>
          <w:kern w:val="52"/>
          <w:sz w:val="40"/>
          <w:szCs w:val="40"/>
          <w:lang w:val="x-none"/>
        </w:rPr>
        <w:t>嘉義縣</w:t>
      </w:r>
      <w:proofErr w:type="gramStart"/>
      <w:r w:rsidRPr="001C76D8">
        <w:rPr>
          <w:rFonts w:ascii="標楷體" w:eastAsia="標楷體" w:hAnsi="標楷體" w:cstheme="majorBidi" w:hint="eastAsia"/>
          <w:b/>
          <w:bCs/>
          <w:kern w:val="52"/>
          <w:sz w:val="40"/>
          <w:szCs w:val="40"/>
          <w:lang w:val="x-none"/>
        </w:rPr>
        <w:t>邑</w:t>
      </w:r>
      <w:proofErr w:type="gramEnd"/>
      <w:r w:rsidRPr="001C76D8">
        <w:rPr>
          <w:rFonts w:ascii="標楷體" w:eastAsia="標楷體" w:hAnsi="標楷體" w:cstheme="majorBidi" w:hint="eastAsia"/>
          <w:b/>
          <w:bCs/>
          <w:kern w:val="52"/>
          <w:sz w:val="40"/>
          <w:szCs w:val="40"/>
          <w:lang w:val="x-none"/>
        </w:rPr>
        <w:t>山社區大學教師守則</w:t>
      </w:r>
      <w:bookmarkEnd w:id="0"/>
    </w:p>
    <w:p w14:paraId="61248816" w14:textId="77777777" w:rsidR="001C76D8" w:rsidRPr="001C76D8" w:rsidRDefault="001C76D8" w:rsidP="001C76D8">
      <w:pPr>
        <w:adjustRightInd w:val="0"/>
        <w:snapToGrid w:val="0"/>
        <w:ind w:right="113"/>
        <w:jc w:val="right"/>
        <w:rPr>
          <w:rFonts w:ascii="標楷體" w:eastAsia="標楷體" w:hAnsi="標楷體"/>
          <w:sz w:val="20"/>
          <w:szCs w:val="20"/>
          <w:lang w:val="x-none"/>
        </w:rPr>
      </w:pPr>
      <w:r w:rsidRPr="001C76D8">
        <w:rPr>
          <w:rFonts w:ascii="標楷體" w:eastAsia="標楷體" w:hAnsi="標楷體" w:hint="eastAsia"/>
          <w:sz w:val="20"/>
          <w:szCs w:val="20"/>
          <w:lang w:val="x-none"/>
        </w:rPr>
        <w:t>民國109年11月03日經行政會議討論通過</w:t>
      </w:r>
    </w:p>
    <w:p w14:paraId="5185971F" w14:textId="56716AB0" w:rsidR="001C76D8" w:rsidRDefault="001C76D8" w:rsidP="001C76D8">
      <w:pPr>
        <w:adjustRightInd w:val="0"/>
        <w:snapToGrid w:val="0"/>
        <w:ind w:right="116"/>
        <w:jc w:val="right"/>
        <w:rPr>
          <w:rFonts w:ascii="標楷體" w:eastAsia="標楷體" w:hAnsi="標楷體" w:cs="Times New Roman"/>
          <w:sz w:val="20"/>
          <w:szCs w:val="20"/>
          <w:lang w:val="x-none"/>
        </w:rPr>
      </w:pPr>
      <w:r w:rsidRPr="001C76D8">
        <w:rPr>
          <w:rFonts w:ascii="標楷體" w:eastAsia="標楷體" w:hAnsi="標楷體" w:cs="Times New Roman" w:hint="eastAsia"/>
          <w:sz w:val="20"/>
          <w:szCs w:val="20"/>
          <w:lang w:val="x-none"/>
        </w:rPr>
        <w:t>民國109年11月06日經專家會議討論通過</w:t>
      </w:r>
    </w:p>
    <w:p w14:paraId="5816CFDB" w14:textId="7DE4650C" w:rsidR="001C76D8" w:rsidRDefault="001C76D8" w:rsidP="001C76D8">
      <w:pPr>
        <w:adjustRightInd w:val="0"/>
        <w:snapToGrid w:val="0"/>
        <w:ind w:right="116"/>
        <w:jc w:val="right"/>
        <w:rPr>
          <w:rFonts w:ascii="標楷體" w:eastAsia="標楷體" w:hAnsi="標楷體" w:cs="Times New Roman"/>
          <w:sz w:val="20"/>
          <w:szCs w:val="20"/>
          <w:lang w:val="x-none"/>
        </w:rPr>
      </w:pPr>
      <w:r w:rsidRPr="001C76D8">
        <w:rPr>
          <w:rFonts w:ascii="標楷體" w:eastAsia="標楷體" w:hAnsi="標楷體" w:cs="Times New Roman" w:hint="eastAsia"/>
          <w:sz w:val="20"/>
          <w:szCs w:val="20"/>
          <w:lang w:val="x-none"/>
        </w:rPr>
        <w:t>民國111年02月22日經行政會議討論通過</w:t>
      </w:r>
    </w:p>
    <w:p w14:paraId="367FC1D2" w14:textId="30C97235" w:rsidR="001C76D8" w:rsidRPr="00476595" w:rsidRDefault="001C76D8" w:rsidP="001C76D8">
      <w:pPr>
        <w:adjustRightInd w:val="0"/>
        <w:snapToGrid w:val="0"/>
        <w:ind w:right="116"/>
        <w:jc w:val="right"/>
        <w:rPr>
          <w:rFonts w:ascii="標楷體" w:eastAsia="標楷體" w:hAnsi="標楷體" w:cs="Times New Roman"/>
          <w:sz w:val="20"/>
          <w:szCs w:val="20"/>
          <w:lang w:val="x-none"/>
        </w:rPr>
      </w:pPr>
      <w:r w:rsidRPr="00476595">
        <w:rPr>
          <w:rFonts w:ascii="標楷體" w:eastAsia="標楷體" w:hAnsi="標楷體" w:cs="Times New Roman" w:hint="eastAsia"/>
          <w:sz w:val="20"/>
          <w:szCs w:val="20"/>
          <w:lang w:val="x-none"/>
        </w:rPr>
        <w:t>民國111年08月30日經行政會議討論</w:t>
      </w:r>
      <w:r w:rsidR="001D689C" w:rsidRPr="00476595">
        <w:rPr>
          <w:rFonts w:ascii="標楷體" w:eastAsia="標楷體" w:hAnsi="標楷體" w:cs="Times New Roman" w:hint="eastAsia"/>
          <w:sz w:val="20"/>
          <w:szCs w:val="20"/>
          <w:lang w:val="x-none"/>
        </w:rPr>
        <w:t>通過</w:t>
      </w:r>
    </w:p>
    <w:p w14:paraId="3B2F33E5" w14:textId="1332E2F9" w:rsidR="00C73871" w:rsidRPr="00476595" w:rsidRDefault="00C73871" w:rsidP="001C76D8">
      <w:pPr>
        <w:adjustRightInd w:val="0"/>
        <w:snapToGrid w:val="0"/>
        <w:ind w:right="116"/>
        <w:jc w:val="right"/>
        <w:rPr>
          <w:rFonts w:ascii="標楷體" w:eastAsia="標楷體" w:hAnsi="標楷體" w:cs="Times New Roman"/>
          <w:sz w:val="20"/>
          <w:szCs w:val="20"/>
          <w:lang w:val="x-none"/>
        </w:rPr>
      </w:pPr>
      <w:r w:rsidRPr="00476595">
        <w:rPr>
          <w:rFonts w:ascii="標楷體" w:eastAsia="標楷體" w:hAnsi="標楷體" w:cs="Times New Roman" w:hint="eastAsia"/>
          <w:sz w:val="20"/>
          <w:szCs w:val="20"/>
          <w:lang w:val="x-none"/>
        </w:rPr>
        <w:t>民國112年02月21日經行政會議討論</w:t>
      </w:r>
      <w:r w:rsidR="000C7E7A" w:rsidRPr="00476595">
        <w:rPr>
          <w:rFonts w:ascii="標楷體" w:eastAsia="標楷體" w:hAnsi="標楷體" w:cs="Times New Roman" w:hint="eastAsia"/>
          <w:sz w:val="20"/>
          <w:szCs w:val="20"/>
          <w:lang w:val="x-none"/>
        </w:rPr>
        <w:t>通過</w:t>
      </w:r>
    </w:p>
    <w:p w14:paraId="28C25EAC" w14:textId="1C0E6756" w:rsidR="006F2AEC" w:rsidRPr="00476595" w:rsidRDefault="006F2AEC" w:rsidP="001C76D8">
      <w:pPr>
        <w:adjustRightInd w:val="0"/>
        <w:snapToGrid w:val="0"/>
        <w:ind w:right="116"/>
        <w:jc w:val="right"/>
        <w:rPr>
          <w:rFonts w:ascii="標楷體" w:eastAsia="標楷體" w:hAnsi="標楷體" w:cs="Times New Roman"/>
          <w:sz w:val="20"/>
          <w:szCs w:val="20"/>
          <w:lang w:val="x-none"/>
        </w:rPr>
      </w:pPr>
      <w:r w:rsidRPr="00476595">
        <w:rPr>
          <w:rFonts w:ascii="標楷體" w:eastAsia="標楷體" w:hAnsi="標楷體" w:cs="Times New Roman" w:hint="eastAsia"/>
          <w:sz w:val="20"/>
          <w:szCs w:val="20"/>
          <w:lang w:val="x-none"/>
        </w:rPr>
        <w:t>民國112年11月28日經行政會議討論通過</w:t>
      </w:r>
    </w:p>
    <w:p w14:paraId="0F237AD7" w14:textId="77777777" w:rsidR="00420E2B" w:rsidRPr="00476595" w:rsidRDefault="00420E2B" w:rsidP="00420E2B">
      <w:pPr>
        <w:pStyle w:val="a3"/>
        <w:numPr>
          <w:ilvl w:val="0"/>
          <w:numId w:val="1"/>
        </w:numPr>
        <w:kinsoku w:val="0"/>
        <w:overflowPunct w:val="0"/>
        <w:spacing w:beforeLines="50" w:before="180" w:line="500" w:lineRule="exact"/>
        <w:ind w:leftChars="-58" w:left="424" w:hangingChars="201" w:hanging="563"/>
        <w:rPr>
          <w:rFonts w:ascii="標楷體" w:eastAsia="標楷體" w:hAnsi="標楷體"/>
          <w:sz w:val="28"/>
          <w:szCs w:val="28"/>
        </w:rPr>
      </w:pPr>
      <w:bookmarkStart w:id="1" w:name="_Hlk112764838"/>
      <w:bookmarkStart w:id="2" w:name="_Hlk112764919"/>
      <w:r w:rsidRPr="00476595">
        <w:rPr>
          <w:rFonts w:ascii="標楷體" w:eastAsia="標楷體" w:hAnsi="標楷體" w:hint="eastAsia"/>
          <w:sz w:val="28"/>
          <w:szCs w:val="28"/>
        </w:rPr>
        <w:t>嘉義縣</w:t>
      </w:r>
      <w:proofErr w:type="gramStart"/>
      <w:r w:rsidRPr="00476595">
        <w:rPr>
          <w:rFonts w:ascii="標楷體" w:eastAsia="標楷體" w:hAnsi="標楷體" w:hint="eastAsia"/>
          <w:sz w:val="28"/>
          <w:szCs w:val="28"/>
        </w:rPr>
        <w:t>邑</w:t>
      </w:r>
      <w:proofErr w:type="gramEnd"/>
      <w:r w:rsidRPr="00476595">
        <w:rPr>
          <w:rFonts w:ascii="標楷體" w:eastAsia="標楷體" w:hAnsi="標楷體" w:hint="eastAsia"/>
          <w:sz w:val="28"/>
          <w:szCs w:val="28"/>
        </w:rPr>
        <w:t>山社區大學(以下簡稱本校)，為加強本校教師身為專業人士之職責，使本校在教學與輔導、行政與服務，展現精進創新、專業多元、務實高效之典範，特依社團法人台灣國際學術交流學會行政會議通過之「講師須知」決議修正「嘉義縣</w:t>
      </w:r>
      <w:proofErr w:type="gramStart"/>
      <w:r w:rsidRPr="00476595">
        <w:rPr>
          <w:rFonts w:ascii="標楷體" w:eastAsia="標楷體" w:hAnsi="標楷體" w:hint="eastAsia"/>
          <w:sz w:val="28"/>
          <w:szCs w:val="28"/>
        </w:rPr>
        <w:t>邑</w:t>
      </w:r>
      <w:proofErr w:type="gramEnd"/>
      <w:r w:rsidRPr="00476595">
        <w:rPr>
          <w:rFonts w:ascii="標楷體" w:eastAsia="標楷體" w:hAnsi="標楷體" w:hint="eastAsia"/>
          <w:sz w:val="28"/>
          <w:szCs w:val="28"/>
        </w:rPr>
        <w:t>山社區大學 教師守則」(以下簡稱本守則)。</w:t>
      </w:r>
    </w:p>
    <w:bookmarkEnd w:id="1"/>
    <w:p w14:paraId="01FE2F99" w14:textId="74D5C177" w:rsidR="000B5861" w:rsidRPr="00476595" w:rsidRDefault="000B5861" w:rsidP="000B5861">
      <w:pPr>
        <w:numPr>
          <w:ilvl w:val="0"/>
          <w:numId w:val="1"/>
        </w:numPr>
        <w:kinsoku w:val="0"/>
        <w:overflowPunct w:val="0"/>
        <w:spacing w:beforeLines="50" w:before="180" w:line="500" w:lineRule="exact"/>
        <w:ind w:leftChars="-58" w:left="424" w:hangingChars="201" w:hanging="563"/>
        <w:rPr>
          <w:rFonts w:ascii="標楷體" w:eastAsia="標楷體" w:hAnsi="標楷體" w:cs="Times New Roman"/>
          <w:sz w:val="28"/>
          <w:szCs w:val="28"/>
        </w:rPr>
      </w:pPr>
      <w:r w:rsidRPr="00476595">
        <w:rPr>
          <w:rFonts w:ascii="標楷體" w:eastAsia="標楷體" w:hAnsi="標楷體" w:cs="Times New Roman" w:hint="eastAsia"/>
          <w:sz w:val="28"/>
          <w:szCs w:val="28"/>
        </w:rPr>
        <w:t>教師鐘點費於每學期的期中後開始給付，給付標準則以校務會議最後修正通過辦法作為依據。</w:t>
      </w:r>
    </w:p>
    <w:p w14:paraId="4F64666A" w14:textId="7F7E8E00" w:rsidR="000B5861" w:rsidRPr="00476595" w:rsidRDefault="000B5861" w:rsidP="000B5861">
      <w:pPr>
        <w:numPr>
          <w:ilvl w:val="0"/>
          <w:numId w:val="1"/>
        </w:numPr>
        <w:kinsoku w:val="0"/>
        <w:overflowPunct w:val="0"/>
        <w:spacing w:beforeLines="50" w:before="180" w:line="500" w:lineRule="exact"/>
        <w:ind w:leftChars="-58" w:left="424" w:hangingChars="201" w:hanging="563"/>
        <w:rPr>
          <w:rFonts w:ascii="標楷體" w:eastAsia="標楷體" w:hAnsi="標楷體" w:cs="Times New Roman"/>
          <w:sz w:val="28"/>
          <w:szCs w:val="28"/>
        </w:rPr>
      </w:pPr>
      <w:r w:rsidRPr="00476595">
        <w:rPr>
          <w:rFonts w:ascii="標楷體" w:eastAsia="標楷體" w:hAnsi="標楷體" w:cs="Times New Roman" w:hint="eastAsia"/>
          <w:sz w:val="28"/>
          <w:szCs w:val="28"/>
        </w:rPr>
        <w:t>上課日若逢國定假日，各班師生可自行決定是否停課，當天課程則順延，教師若因故臨時停課或安排戶外教學，請務必通知</w:t>
      </w:r>
      <w:r w:rsidR="000E0191" w:rsidRPr="00476595">
        <w:rPr>
          <w:rFonts w:ascii="標楷體" w:eastAsia="標楷體" w:hAnsi="標楷體" w:cs="Times New Roman" w:hint="eastAsia"/>
          <w:sz w:val="28"/>
          <w:szCs w:val="28"/>
        </w:rPr>
        <w:t>班級負責人並依規定申請調課及戶外教學手續；為維護學員權益，國定假日及</w:t>
      </w:r>
      <w:proofErr w:type="gramStart"/>
      <w:r w:rsidR="000E0191" w:rsidRPr="00476595">
        <w:rPr>
          <w:rFonts w:ascii="標楷體" w:eastAsia="標楷體" w:hAnsi="標楷體" w:cs="Times New Roman" w:hint="eastAsia"/>
          <w:sz w:val="28"/>
          <w:szCs w:val="28"/>
        </w:rPr>
        <w:t>颱風假</w:t>
      </w:r>
      <w:r w:rsidR="006F2AEC" w:rsidRPr="00476595">
        <w:rPr>
          <w:rFonts w:ascii="標楷體" w:eastAsia="標楷體" w:hAnsi="標楷體" w:cs="Times New Roman" w:hint="eastAsia"/>
          <w:sz w:val="28"/>
          <w:szCs w:val="28"/>
        </w:rPr>
        <w:t>須</w:t>
      </w:r>
      <w:r w:rsidR="000E0191" w:rsidRPr="00476595">
        <w:rPr>
          <w:rFonts w:ascii="標楷體" w:eastAsia="標楷體" w:hAnsi="標楷體" w:cs="Times New Roman" w:hint="eastAsia"/>
          <w:sz w:val="28"/>
          <w:szCs w:val="28"/>
        </w:rPr>
        <w:t>補課</w:t>
      </w:r>
      <w:proofErr w:type="gramEnd"/>
      <w:r w:rsidR="000E0191" w:rsidRPr="00476595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03D9CCA2" w14:textId="70D15D0C" w:rsidR="00413B9D" w:rsidRPr="00476595" w:rsidRDefault="00413B9D" w:rsidP="000B5861">
      <w:pPr>
        <w:numPr>
          <w:ilvl w:val="0"/>
          <w:numId w:val="1"/>
        </w:numPr>
        <w:kinsoku w:val="0"/>
        <w:overflowPunct w:val="0"/>
        <w:spacing w:beforeLines="50" w:before="180" w:line="500" w:lineRule="exact"/>
        <w:ind w:leftChars="-58" w:left="424" w:hangingChars="201" w:hanging="563"/>
        <w:rPr>
          <w:rFonts w:ascii="標楷體" w:eastAsia="標楷體" w:hAnsi="標楷體" w:cs="Times New Roman"/>
          <w:sz w:val="28"/>
          <w:szCs w:val="28"/>
        </w:rPr>
      </w:pPr>
      <w:r w:rsidRPr="00476595">
        <w:rPr>
          <w:rFonts w:ascii="標楷體" w:eastAsia="標楷體" w:hAnsi="標楷體" w:cs="Times New Roman" w:hint="eastAsia"/>
          <w:sz w:val="28"/>
          <w:szCs w:val="28"/>
        </w:rPr>
        <w:t>班級群組由本校建立統籌組成，教師務必配合本校相關公告事項，班級群組維護管理屬本校權責，教師請勿任意更改/結束群組，因為會嚴重影響本校學員接收公告訊息。</w:t>
      </w:r>
    </w:p>
    <w:p w14:paraId="566D748E" w14:textId="0C31039D" w:rsidR="001C76D8" w:rsidRPr="00476595" w:rsidRDefault="001C76D8" w:rsidP="000B5861">
      <w:pPr>
        <w:numPr>
          <w:ilvl w:val="0"/>
          <w:numId w:val="1"/>
        </w:numPr>
        <w:kinsoku w:val="0"/>
        <w:overflowPunct w:val="0"/>
        <w:spacing w:beforeLines="50" w:before="180" w:line="500" w:lineRule="exact"/>
        <w:ind w:leftChars="-58" w:left="424" w:hangingChars="201" w:hanging="563"/>
        <w:rPr>
          <w:rFonts w:ascii="標楷體" w:eastAsia="標楷體" w:hAnsi="標楷體" w:cs="Times New Roman"/>
          <w:sz w:val="28"/>
          <w:szCs w:val="28"/>
        </w:rPr>
      </w:pPr>
      <w:r w:rsidRPr="00476595">
        <w:rPr>
          <w:rFonts w:ascii="標楷體" w:eastAsia="標楷體" w:hAnsi="標楷體" w:cs="Times New Roman" w:hint="eastAsia"/>
          <w:sz w:val="28"/>
          <w:szCs w:val="28"/>
        </w:rPr>
        <w:t>本校教師若有違反下列情況，得隨時提送</w:t>
      </w:r>
      <w:r w:rsidRPr="00476595">
        <w:rPr>
          <w:rFonts w:ascii="標楷體" w:eastAsia="標楷體" w:hAnsi="標楷體" w:cs="Times New Roman" w:hint="eastAsia"/>
          <w:sz w:val="28"/>
          <w:szCs w:val="28"/>
          <w:lang w:val="x-none"/>
        </w:rPr>
        <w:t>「</w:t>
      </w:r>
      <w:r w:rsidRPr="00476595">
        <w:rPr>
          <w:rFonts w:ascii="標楷體" w:eastAsia="標楷體" w:hAnsi="標楷體" w:cs="Times New Roman" w:hint="eastAsia"/>
          <w:sz w:val="28"/>
          <w:szCs w:val="28"/>
          <w:u w:val="single"/>
          <w:lang w:val="x-none"/>
        </w:rPr>
        <w:t>教師</w:t>
      </w:r>
      <w:proofErr w:type="gramStart"/>
      <w:r w:rsidRPr="00476595">
        <w:rPr>
          <w:rFonts w:ascii="標楷體" w:eastAsia="標楷體" w:hAnsi="標楷體" w:cs="Times New Roman" w:hint="eastAsia"/>
          <w:sz w:val="28"/>
          <w:szCs w:val="28"/>
          <w:u w:val="single"/>
          <w:lang w:val="x-none"/>
        </w:rPr>
        <w:t>聘審暨課程</w:t>
      </w:r>
      <w:proofErr w:type="gramEnd"/>
      <w:r w:rsidRPr="00476595">
        <w:rPr>
          <w:rFonts w:ascii="標楷體" w:eastAsia="標楷體" w:hAnsi="標楷體" w:cs="Times New Roman" w:hint="eastAsia"/>
          <w:sz w:val="28"/>
          <w:szCs w:val="28"/>
          <w:u w:val="single"/>
          <w:lang w:val="x-none"/>
        </w:rPr>
        <w:t>審查委員會</w:t>
      </w:r>
      <w:r w:rsidRPr="00476595">
        <w:rPr>
          <w:rFonts w:ascii="標楷體" w:eastAsia="標楷體" w:hAnsi="標楷體" w:cs="Times New Roman" w:hint="eastAsia"/>
          <w:sz w:val="28"/>
          <w:szCs w:val="28"/>
          <w:lang w:val="x-none"/>
        </w:rPr>
        <w:t>」</w:t>
      </w:r>
      <w:r w:rsidRPr="00476595">
        <w:rPr>
          <w:rFonts w:ascii="標楷體" w:eastAsia="標楷體" w:hAnsi="標楷體" w:cs="Times New Roman" w:hint="eastAsia"/>
          <w:sz w:val="28"/>
          <w:szCs w:val="28"/>
        </w:rPr>
        <w:t>審議，一旦通過，依情節輕重，得立即停聘或永不聘任，或從下期開始停聘一年（含以上）</w:t>
      </w:r>
      <w:r w:rsidRPr="00476595">
        <w:rPr>
          <w:rFonts w:ascii="新細明體" w:eastAsia="新細明體" w:hAnsi="新細明體" w:cs="Times New Roman" w:hint="eastAsia"/>
          <w:sz w:val="28"/>
          <w:szCs w:val="28"/>
        </w:rPr>
        <w:t>。</w:t>
      </w:r>
    </w:p>
    <w:p w14:paraId="7158AEDA" w14:textId="77777777" w:rsidR="000B5861" w:rsidRPr="00476595" w:rsidRDefault="000B5861" w:rsidP="000B5861">
      <w:pPr>
        <w:numPr>
          <w:ilvl w:val="0"/>
          <w:numId w:val="4"/>
        </w:numPr>
        <w:spacing w:line="500" w:lineRule="exact"/>
        <w:ind w:leftChars="176" w:left="1274" w:hanging="852"/>
        <w:rPr>
          <w:rFonts w:ascii="標楷體" w:eastAsia="標楷體" w:hAnsi="標楷體" w:cs="Times New Roman"/>
          <w:sz w:val="28"/>
          <w:szCs w:val="28"/>
        </w:rPr>
      </w:pPr>
      <w:r w:rsidRPr="00476595">
        <w:rPr>
          <w:rFonts w:ascii="標楷體" w:eastAsia="標楷體" w:hAnsi="標楷體" w:cs="Times New Roman" w:hint="eastAsia"/>
          <w:sz w:val="28"/>
          <w:szCs w:val="28"/>
        </w:rPr>
        <w:t>不配合使用本校校務系統，未依時間內上傳課程大綱，不配合課程審查委員意見，</w:t>
      </w:r>
      <w:proofErr w:type="gramStart"/>
      <w:r w:rsidRPr="00476595">
        <w:rPr>
          <w:rFonts w:ascii="標楷體" w:eastAsia="標楷體" w:hAnsi="標楷體" w:cs="Times New Roman" w:hint="eastAsia"/>
          <w:sz w:val="28"/>
          <w:szCs w:val="28"/>
        </w:rPr>
        <w:t>進行課綱修改</w:t>
      </w:r>
      <w:proofErr w:type="gramEnd"/>
      <w:r w:rsidRPr="00476595">
        <w:rPr>
          <w:rFonts w:ascii="標楷體" w:eastAsia="標楷體" w:hAnsi="標楷體" w:cs="Times New Roman" w:hint="eastAsia"/>
          <w:sz w:val="28"/>
          <w:szCs w:val="28"/>
        </w:rPr>
        <w:t>，經提醒後仍不願配合者。</w:t>
      </w:r>
    </w:p>
    <w:p w14:paraId="22CD9003" w14:textId="77777777" w:rsidR="000E0191" w:rsidRPr="00476595" w:rsidRDefault="000B5861" w:rsidP="000E0191">
      <w:pPr>
        <w:numPr>
          <w:ilvl w:val="0"/>
          <w:numId w:val="4"/>
        </w:numPr>
        <w:spacing w:line="500" w:lineRule="exact"/>
        <w:ind w:leftChars="176" w:left="1274" w:hanging="852"/>
        <w:rPr>
          <w:rFonts w:ascii="標楷體" w:eastAsia="標楷體" w:hAnsi="標楷體" w:cs="Times New Roman"/>
          <w:sz w:val="28"/>
          <w:szCs w:val="28"/>
        </w:rPr>
      </w:pPr>
      <w:r w:rsidRPr="00476595">
        <w:rPr>
          <w:rFonts w:ascii="標楷體" w:eastAsia="標楷體" w:hAnsi="標楷體" w:cs="Times New Roman" w:hint="eastAsia"/>
          <w:sz w:val="28"/>
          <w:szCs w:val="28"/>
        </w:rPr>
        <w:t>每年參與本校舉辦的教師培訓課程，少於2次，及參加公</w:t>
      </w:r>
      <w:r w:rsidRPr="00476595">
        <w:rPr>
          <w:rFonts w:ascii="標楷體" w:eastAsia="標楷體" w:hAnsi="標楷體" w:cs="Times New Roman" w:hint="eastAsia"/>
          <w:sz w:val="28"/>
          <w:szCs w:val="28"/>
        </w:rPr>
        <w:lastRenderedPageBreak/>
        <w:t>共參與和公民素養活動，少於1次，且無法提出其他校外相關課程及活動證明者。</w:t>
      </w:r>
    </w:p>
    <w:p w14:paraId="20864351" w14:textId="223A3157" w:rsidR="000E0191" w:rsidRPr="00476595" w:rsidRDefault="001C76D8" w:rsidP="000E0191">
      <w:pPr>
        <w:numPr>
          <w:ilvl w:val="0"/>
          <w:numId w:val="4"/>
        </w:numPr>
        <w:spacing w:line="500" w:lineRule="exact"/>
        <w:ind w:leftChars="176" w:left="1274" w:hanging="852"/>
        <w:rPr>
          <w:rFonts w:ascii="標楷體" w:eastAsia="標楷體" w:hAnsi="標楷體" w:cs="Times New Roman"/>
          <w:sz w:val="28"/>
          <w:szCs w:val="28"/>
        </w:rPr>
      </w:pPr>
      <w:r w:rsidRPr="00476595">
        <w:rPr>
          <w:rFonts w:ascii="標楷體" w:eastAsia="標楷體" w:hAnsi="標楷體" w:cs="Times New Roman" w:hint="eastAsia"/>
          <w:sz w:val="28"/>
          <w:szCs w:val="28"/>
        </w:rPr>
        <w:t>上課遲到或早退30分鐘以上達3次者</w:t>
      </w:r>
      <w:proofErr w:type="gramStart"/>
      <w:r w:rsidRPr="00476595">
        <w:rPr>
          <w:rFonts w:ascii="新細明體" w:eastAsia="新細明體" w:hAnsi="新細明體" w:cs="Times New Roman" w:hint="eastAsia"/>
          <w:sz w:val="28"/>
          <w:szCs w:val="28"/>
        </w:rPr>
        <w:t>﹔</w:t>
      </w:r>
      <w:proofErr w:type="gramEnd"/>
      <w:r w:rsidRPr="00476595">
        <w:rPr>
          <w:rFonts w:ascii="標楷體" w:eastAsia="標楷體" w:hAnsi="標楷體" w:cs="Times New Roman" w:hint="eastAsia"/>
          <w:sz w:val="28"/>
          <w:szCs w:val="28"/>
        </w:rPr>
        <w:t>或私自更動上課時間3次以上者</w:t>
      </w:r>
      <w:proofErr w:type="gramStart"/>
      <w:r w:rsidRPr="00476595">
        <w:rPr>
          <w:rFonts w:ascii="新細明體" w:eastAsia="新細明體" w:hAnsi="新細明體" w:cs="Times New Roman" w:hint="eastAsia"/>
          <w:sz w:val="28"/>
          <w:szCs w:val="28"/>
        </w:rPr>
        <w:t>﹔</w:t>
      </w:r>
      <w:proofErr w:type="gramEnd"/>
      <w:r w:rsidRPr="00476595">
        <w:rPr>
          <w:rFonts w:ascii="標楷體" w:eastAsia="標楷體" w:hAnsi="標楷體" w:cs="Times New Roman" w:hint="eastAsia"/>
          <w:sz w:val="28"/>
          <w:szCs w:val="28"/>
        </w:rPr>
        <w:t>或無視本校對班級人數限制，私下加收學生或跟學員收費者</w:t>
      </w:r>
      <w:proofErr w:type="gramStart"/>
      <w:r w:rsidRPr="00476595">
        <w:rPr>
          <w:rFonts w:ascii="新細明體" w:eastAsia="新細明體" w:hAnsi="新細明體" w:cs="Times New Roman" w:hint="eastAsia"/>
          <w:sz w:val="28"/>
          <w:szCs w:val="28"/>
        </w:rPr>
        <w:t>﹔</w:t>
      </w:r>
      <w:proofErr w:type="gramEnd"/>
      <w:r w:rsidRPr="00476595">
        <w:rPr>
          <w:rFonts w:ascii="標楷體" w:eastAsia="標楷體" w:hAnsi="標楷體" w:cs="Times New Roman" w:hint="eastAsia"/>
          <w:sz w:val="28"/>
          <w:szCs w:val="28"/>
        </w:rPr>
        <w:t>學期內有不正常停課或缺課不補課情形。</w:t>
      </w:r>
    </w:p>
    <w:p w14:paraId="7EEF0362" w14:textId="77777777" w:rsidR="000E0191" w:rsidRPr="00476595" w:rsidRDefault="00F01232" w:rsidP="000E0191">
      <w:pPr>
        <w:numPr>
          <w:ilvl w:val="0"/>
          <w:numId w:val="4"/>
        </w:numPr>
        <w:spacing w:line="500" w:lineRule="exact"/>
        <w:ind w:leftChars="176" w:left="1274" w:hanging="852"/>
        <w:rPr>
          <w:rFonts w:ascii="標楷體" w:eastAsia="標楷體" w:hAnsi="標楷體" w:cs="Times New Roman"/>
          <w:sz w:val="28"/>
          <w:szCs w:val="28"/>
        </w:rPr>
      </w:pPr>
      <w:r w:rsidRPr="00476595">
        <w:rPr>
          <w:rFonts w:ascii="標楷體" w:eastAsia="標楷體" w:hAnsi="標楷體" w:cs="Times New Roman" w:hint="eastAsia"/>
          <w:sz w:val="28"/>
          <w:szCs w:val="28"/>
        </w:rPr>
        <w:t>未按課表授課，且依未規定申請調課、戶外教學者；臨時無法到課卻未先告知班級負責人與班代、學員者。</w:t>
      </w:r>
    </w:p>
    <w:p w14:paraId="08F70226" w14:textId="77777777" w:rsidR="000E0191" w:rsidRPr="00476595" w:rsidRDefault="00CA33B4" w:rsidP="000E0191">
      <w:pPr>
        <w:numPr>
          <w:ilvl w:val="0"/>
          <w:numId w:val="4"/>
        </w:numPr>
        <w:spacing w:line="500" w:lineRule="exact"/>
        <w:ind w:leftChars="176" w:left="1274" w:hanging="852"/>
        <w:rPr>
          <w:rFonts w:ascii="標楷體" w:eastAsia="標楷體" w:hAnsi="標楷體" w:cs="Times New Roman"/>
          <w:sz w:val="28"/>
          <w:szCs w:val="28"/>
        </w:rPr>
      </w:pPr>
      <w:r w:rsidRPr="00476595">
        <w:rPr>
          <w:rFonts w:ascii="標楷體" w:eastAsia="標楷體" w:hAnsi="標楷體" w:cs="Times New Roman" w:hint="eastAsia"/>
          <w:sz w:val="28"/>
          <w:szCs w:val="28"/>
        </w:rPr>
        <w:t>教師</w:t>
      </w:r>
      <w:r w:rsidR="00F01232" w:rsidRPr="00476595">
        <w:rPr>
          <w:rFonts w:ascii="標楷體" w:eastAsia="標楷體" w:hAnsi="標楷體" w:cs="Times New Roman" w:hint="eastAsia"/>
          <w:sz w:val="28"/>
          <w:szCs w:val="28"/>
        </w:rPr>
        <w:t>未</w:t>
      </w:r>
      <w:r w:rsidRPr="00476595">
        <w:rPr>
          <w:rFonts w:ascii="標楷體" w:eastAsia="標楷體" w:hAnsi="標楷體" w:cs="Times New Roman" w:hint="eastAsia"/>
          <w:sz w:val="28"/>
          <w:szCs w:val="28"/>
        </w:rPr>
        <w:t>主動提供該學期學員學習成果，給予本校上傳至網路、粉絲頁公開分享。</w:t>
      </w:r>
    </w:p>
    <w:p w14:paraId="07E0E652" w14:textId="77777777" w:rsidR="000E0191" w:rsidRPr="00476595" w:rsidRDefault="001C76D8" w:rsidP="000E0191">
      <w:pPr>
        <w:numPr>
          <w:ilvl w:val="0"/>
          <w:numId w:val="4"/>
        </w:numPr>
        <w:spacing w:line="500" w:lineRule="exact"/>
        <w:ind w:leftChars="176" w:left="1274" w:hanging="852"/>
        <w:rPr>
          <w:rFonts w:ascii="標楷體" w:eastAsia="標楷體" w:hAnsi="標楷體" w:cs="Times New Roman"/>
          <w:sz w:val="28"/>
          <w:szCs w:val="28"/>
        </w:rPr>
      </w:pPr>
      <w:r w:rsidRPr="00476595">
        <w:rPr>
          <w:rFonts w:ascii="標楷體" w:eastAsia="標楷體" w:hAnsi="標楷體" w:cs="Times New Roman" w:hint="eastAsia"/>
          <w:sz w:val="28"/>
          <w:szCs w:val="28"/>
        </w:rPr>
        <w:t>於課堂中從事直銷、保險等不當促銷行為，或過度傳達個人政治立場，且不聽從本校勸導者。</w:t>
      </w:r>
    </w:p>
    <w:p w14:paraId="4E4FEEB6" w14:textId="77777777" w:rsidR="000E0191" w:rsidRPr="00476595" w:rsidRDefault="00F01232" w:rsidP="000E0191">
      <w:pPr>
        <w:numPr>
          <w:ilvl w:val="0"/>
          <w:numId w:val="4"/>
        </w:numPr>
        <w:spacing w:line="500" w:lineRule="exact"/>
        <w:ind w:leftChars="176" w:left="1274" w:hanging="852"/>
        <w:rPr>
          <w:rFonts w:ascii="標楷體" w:eastAsia="標楷體" w:hAnsi="標楷體" w:cs="Times New Roman"/>
          <w:sz w:val="28"/>
          <w:szCs w:val="28"/>
        </w:rPr>
      </w:pPr>
      <w:r w:rsidRPr="00476595">
        <w:rPr>
          <w:rFonts w:ascii="標楷體" w:eastAsia="標楷體" w:hAnsi="標楷體" w:cs="Times New Roman" w:hint="eastAsia"/>
          <w:sz w:val="28"/>
          <w:szCs w:val="28"/>
        </w:rPr>
        <w:t>於</w:t>
      </w:r>
      <w:r w:rsidR="00C637A9" w:rsidRPr="00476595">
        <w:rPr>
          <w:rFonts w:ascii="標楷體" w:eastAsia="標楷體" w:hAnsi="標楷體" w:cs="Times New Roman" w:hint="eastAsia"/>
          <w:sz w:val="28"/>
          <w:szCs w:val="28"/>
        </w:rPr>
        <w:t>校園及班級內</w:t>
      </w:r>
      <w:r w:rsidR="006C1573" w:rsidRPr="00476595">
        <w:rPr>
          <w:rFonts w:ascii="標楷體" w:eastAsia="標楷體" w:hAnsi="標楷體" w:cs="Times New Roman" w:hint="eastAsia"/>
          <w:sz w:val="28"/>
          <w:szCs w:val="28"/>
        </w:rPr>
        <w:t>有未經許可拿取教室物品(偷竊)、</w:t>
      </w:r>
      <w:r w:rsidRPr="00476595">
        <w:rPr>
          <w:rFonts w:ascii="標楷體" w:eastAsia="標楷體" w:hAnsi="標楷體" w:cs="Times New Roman" w:hint="eastAsia"/>
          <w:sz w:val="28"/>
          <w:szCs w:val="28"/>
        </w:rPr>
        <w:t>抽菸、喝酒、嚼檳榔</w:t>
      </w:r>
      <w:r w:rsidR="006C1573" w:rsidRPr="00476595">
        <w:rPr>
          <w:rFonts w:ascii="標楷體" w:eastAsia="標楷體" w:hAnsi="標楷體" w:cs="Times New Roman" w:hint="eastAsia"/>
          <w:sz w:val="28"/>
          <w:szCs w:val="28"/>
        </w:rPr>
        <w:t>等脫序行為</w:t>
      </w:r>
      <w:r w:rsidR="00C637A9" w:rsidRPr="00476595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6C1573" w:rsidRPr="00476595">
        <w:rPr>
          <w:rFonts w:ascii="標楷體" w:eastAsia="標楷體" w:hAnsi="標楷體" w:cs="Times New Roman" w:hint="eastAsia"/>
          <w:sz w:val="28"/>
          <w:szCs w:val="28"/>
        </w:rPr>
        <w:t>經勸導不聽者</w:t>
      </w:r>
      <w:r w:rsidR="00C637A9" w:rsidRPr="00476595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3B9C5A72" w14:textId="77777777" w:rsidR="000E0191" w:rsidRPr="00476595" w:rsidRDefault="006C1573" w:rsidP="000E0191">
      <w:pPr>
        <w:numPr>
          <w:ilvl w:val="0"/>
          <w:numId w:val="4"/>
        </w:numPr>
        <w:spacing w:line="500" w:lineRule="exact"/>
        <w:ind w:leftChars="176" w:left="1274" w:hanging="852"/>
        <w:rPr>
          <w:rFonts w:ascii="標楷體" w:eastAsia="標楷體" w:hAnsi="標楷體" w:cs="Times New Roman"/>
          <w:sz w:val="28"/>
          <w:szCs w:val="28"/>
        </w:rPr>
      </w:pPr>
      <w:r w:rsidRPr="00476595">
        <w:rPr>
          <w:rFonts w:ascii="標楷體" w:eastAsia="標楷體" w:hAnsi="標楷體" w:cs="Times New Roman" w:hint="eastAsia"/>
          <w:sz w:val="28"/>
          <w:szCs w:val="28"/>
        </w:rPr>
        <w:t>擅自複印</w:t>
      </w:r>
      <w:r w:rsidR="00CA33B4" w:rsidRPr="00476595">
        <w:rPr>
          <w:rFonts w:ascii="標楷體" w:eastAsia="標楷體" w:hAnsi="標楷體" w:cs="Times New Roman" w:hint="eastAsia"/>
          <w:sz w:val="28"/>
          <w:szCs w:val="28"/>
        </w:rPr>
        <w:t>學員資料</w:t>
      </w:r>
      <w:r w:rsidRPr="00476595">
        <w:rPr>
          <w:rFonts w:ascii="標楷體" w:eastAsia="標楷體" w:hAnsi="標楷體" w:cs="Times New Roman" w:hint="eastAsia"/>
          <w:sz w:val="28"/>
          <w:szCs w:val="28"/>
        </w:rPr>
        <w:t>(個人資料保護法範圍內)並公開者</w:t>
      </w:r>
      <w:r w:rsidR="00CA33B4" w:rsidRPr="00476595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4738C497" w14:textId="77777777" w:rsidR="000E0191" w:rsidRPr="00476595" w:rsidRDefault="001C76D8" w:rsidP="000E0191">
      <w:pPr>
        <w:numPr>
          <w:ilvl w:val="0"/>
          <w:numId w:val="4"/>
        </w:numPr>
        <w:spacing w:line="500" w:lineRule="exact"/>
        <w:ind w:leftChars="176" w:left="1274" w:hanging="852"/>
        <w:rPr>
          <w:rFonts w:ascii="標楷體" w:eastAsia="標楷體" w:hAnsi="標楷體" w:cs="Times New Roman"/>
          <w:sz w:val="28"/>
          <w:szCs w:val="28"/>
        </w:rPr>
      </w:pPr>
      <w:r w:rsidRPr="00476595">
        <w:rPr>
          <w:rFonts w:ascii="標楷體" w:eastAsia="標楷體" w:hAnsi="標楷體" w:cs="Times New Roman" w:hint="eastAsia"/>
          <w:sz w:val="28"/>
          <w:szCs w:val="28"/>
        </w:rPr>
        <w:t>無法認同</w:t>
      </w:r>
      <w:r w:rsidR="00CA33B4" w:rsidRPr="00476595">
        <w:rPr>
          <w:rFonts w:ascii="標楷體" w:eastAsia="標楷體" w:hAnsi="標楷體" w:cs="Times New Roman" w:hint="eastAsia"/>
          <w:sz w:val="28"/>
          <w:szCs w:val="28"/>
        </w:rPr>
        <w:t>本校</w:t>
      </w:r>
      <w:r w:rsidRPr="00476595">
        <w:rPr>
          <w:rFonts w:ascii="標楷體" w:eastAsia="標楷體" w:hAnsi="標楷體" w:cs="Times New Roman" w:hint="eastAsia"/>
          <w:sz w:val="28"/>
          <w:szCs w:val="28"/>
        </w:rPr>
        <w:t>理念及作法，或教學評鑑滿意度偏低，且無法配合本校輔導機制者。</w:t>
      </w:r>
    </w:p>
    <w:p w14:paraId="49C3DE2F" w14:textId="5D314BE0" w:rsidR="001C76D8" w:rsidRPr="00476595" w:rsidRDefault="001C76D8" w:rsidP="000E0191">
      <w:pPr>
        <w:numPr>
          <w:ilvl w:val="0"/>
          <w:numId w:val="4"/>
        </w:numPr>
        <w:spacing w:line="500" w:lineRule="exact"/>
        <w:ind w:leftChars="176" w:left="1274" w:hanging="852"/>
        <w:rPr>
          <w:rFonts w:ascii="標楷體" w:eastAsia="標楷體" w:hAnsi="標楷體" w:cs="Times New Roman"/>
          <w:sz w:val="28"/>
          <w:szCs w:val="28"/>
        </w:rPr>
      </w:pPr>
      <w:r w:rsidRPr="00476595">
        <w:rPr>
          <w:rFonts w:ascii="標楷體" w:eastAsia="標楷體" w:hAnsi="標楷體" w:cs="Times New Roman" w:hint="eastAsia"/>
          <w:sz w:val="28"/>
          <w:szCs w:val="28"/>
        </w:rPr>
        <w:t>散佈不實言論損害本校校譽，或違反社會秩序及善良風俗，經查證屬實者。</w:t>
      </w:r>
    </w:p>
    <w:p w14:paraId="567F0CFF" w14:textId="77777777" w:rsidR="001C76D8" w:rsidRPr="00476595" w:rsidRDefault="001C76D8" w:rsidP="001C76D8">
      <w:pPr>
        <w:numPr>
          <w:ilvl w:val="0"/>
          <w:numId w:val="1"/>
        </w:numPr>
        <w:kinsoku w:val="0"/>
        <w:overflowPunct w:val="0"/>
        <w:spacing w:beforeLines="50" w:before="180" w:line="500" w:lineRule="exact"/>
        <w:ind w:leftChars="-59" w:left="-142" w:firstLineChars="1" w:firstLine="3"/>
        <w:rPr>
          <w:rFonts w:ascii="標楷體" w:eastAsia="標楷體" w:hAnsi="標楷體" w:cs="Times New Roman"/>
          <w:sz w:val="28"/>
          <w:szCs w:val="28"/>
        </w:rPr>
      </w:pPr>
      <w:r w:rsidRPr="00476595">
        <w:rPr>
          <w:rFonts w:ascii="標楷體" w:eastAsia="標楷體" w:hAnsi="標楷體" w:cs="Times New Roman" w:hint="eastAsia"/>
          <w:sz w:val="28"/>
          <w:szCs w:val="28"/>
        </w:rPr>
        <w:t>校務系統使用配合須知</w:t>
      </w:r>
    </w:p>
    <w:p w14:paraId="63226B33" w14:textId="74E377C9" w:rsidR="001C76D8" w:rsidRPr="00476595" w:rsidRDefault="001C76D8" w:rsidP="00413B9D">
      <w:pPr>
        <w:numPr>
          <w:ilvl w:val="0"/>
          <w:numId w:val="2"/>
        </w:numPr>
        <w:spacing w:line="500" w:lineRule="exact"/>
        <w:ind w:leftChars="-58" w:left="424" w:hangingChars="201" w:hanging="563"/>
        <w:rPr>
          <w:rFonts w:ascii="標楷體" w:eastAsia="標楷體" w:hAnsi="標楷體"/>
          <w:sz w:val="28"/>
          <w:szCs w:val="24"/>
        </w:rPr>
      </w:pPr>
      <w:r w:rsidRPr="00476595">
        <w:rPr>
          <w:rFonts w:ascii="標楷體" w:eastAsia="標楷體" w:hAnsi="標楷體" w:hint="eastAsia"/>
          <w:sz w:val="28"/>
          <w:szCs w:val="24"/>
        </w:rPr>
        <w:t>教師個人資料若有異動，請隨時通知班級</w:t>
      </w:r>
      <w:r w:rsidR="000E0191" w:rsidRPr="00476595">
        <w:rPr>
          <w:rFonts w:ascii="標楷體" w:eastAsia="標楷體" w:hAnsi="標楷體" w:hint="eastAsia"/>
          <w:sz w:val="28"/>
          <w:szCs w:val="24"/>
        </w:rPr>
        <w:t>負責人並主動</w:t>
      </w:r>
      <w:r w:rsidR="00413B9D" w:rsidRPr="00476595">
        <w:rPr>
          <w:rFonts w:ascii="標楷體" w:eastAsia="標楷體" w:hAnsi="標楷體" w:hint="eastAsia"/>
          <w:sz w:val="28"/>
          <w:szCs w:val="24"/>
        </w:rPr>
        <w:t>至系統</w:t>
      </w:r>
      <w:r w:rsidRPr="00476595">
        <w:rPr>
          <w:rFonts w:ascii="標楷體" w:eastAsia="標楷體" w:hAnsi="標楷體" w:hint="eastAsia"/>
          <w:sz w:val="28"/>
          <w:szCs w:val="24"/>
        </w:rPr>
        <w:t>進行更新。</w:t>
      </w:r>
    </w:p>
    <w:p w14:paraId="3A777831" w14:textId="3327A75C" w:rsidR="001C76D8" w:rsidRPr="00476595" w:rsidRDefault="001C76D8" w:rsidP="001C76D8">
      <w:pPr>
        <w:numPr>
          <w:ilvl w:val="0"/>
          <w:numId w:val="2"/>
        </w:numPr>
        <w:spacing w:line="500" w:lineRule="exact"/>
        <w:ind w:leftChars="-58" w:left="424" w:hangingChars="201" w:hanging="563"/>
        <w:rPr>
          <w:rFonts w:ascii="標楷體" w:eastAsia="標楷體" w:hAnsi="標楷體"/>
          <w:sz w:val="28"/>
          <w:szCs w:val="24"/>
        </w:rPr>
      </w:pPr>
      <w:r w:rsidRPr="00476595">
        <w:rPr>
          <w:rFonts w:ascii="標楷體" w:eastAsia="標楷體" w:hAnsi="標楷體" w:hint="eastAsia"/>
          <w:sz w:val="28"/>
          <w:szCs w:val="24"/>
        </w:rPr>
        <w:t>每</w:t>
      </w:r>
      <w:proofErr w:type="gramStart"/>
      <w:r w:rsidRPr="00476595">
        <w:rPr>
          <w:rFonts w:ascii="標楷體" w:eastAsia="標楷體" w:hAnsi="標楷體" w:hint="eastAsia"/>
          <w:sz w:val="28"/>
          <w:szCs w:val="24"/>
        </w:rPr>
        <w:t>學期投課相關</w:t>
      </w:r>
      <w:proofErr w:type="gramEnd"/>
      <w:r w:rsidRPr="00476595">
        <w:rPr>
          <w:rFonts w:ascii="標楷體" w:eastAsia="標楷體" w:hAnsi="標楷體" w:hint="eastAsia"/>
          <w:sz w:val="28"/>
          <w:szCs w:val="24"/>
        </w:rPr>
        <w:t>資訊，將於</w:t>
      </w:r>
      <w:proofErr w:type="gramStart"/>
      <w:r w:rsidRPr="00476595">
        <w:rPr>
          <w:rFonts w:ascii="標楷體" w:eastAsia="標楷體" w:hAnsi="標楷體" w:hint="eastAsia"/>
          <w:sz w:val="28"/>
          <w:szCs w:val="24"/>
        </w:rPr>
        <w:t>官網、臉書</w:t>
      </w:r>
      <w:proofErr w:type="gramEnd"/>
      <w:r w:rsidRPr="00476595">
        <w:rPr>
          <w:rFonts w:ascii="標楷體" w:eastAsia="標楷體" w:hAnsi="標楷體" w:hint="eastAsia"/>
          <w:sz w:val="28"/>
          <w:szCs w:val="24"/>
        </w:rPr>
        <w:t>粉絲專</w:t>
      </w:r>
      <w:r w:rsidR="00413B9D" w:rsidRPr="00476595">
        <w:rPr>
          <w:rFonts w:ascii="標楷體" w:eastAsia="標楷體" w:hAnsi="標楷體" w:hint="eastAsia"/>
          <w:sz w:val="28"/>
          <w:szCs w:val="24"/>
        </w:rPr>
        <w:t>頁</w:t>
      </w:r>
      <w:r w:rsidRPr="00476595">
        <w:rPr>
          <w:rFonts w:ascii="標楷體" w:eastAsia="標楷體" w:hAnsi="標楷體" w:hint="eastAsia"/>
          <w:sz w:val="28"/>
          <w:szCs w:val="24"/>
        </w:rPr>
        <w:t>及</w:t>
      </w:r>
      <w:r w:rsidR="00413B9D" w:rsidRPr="00476595">
        <w:rPr>
          <w:rFonts w:ascii="標楷體" w:eastAsia="標楷體" w:hAnsi="標楷體" w:hint="eastAsia"/>
          <w:sz w:val="28"/>
          <w:szCs w:val="24"/>
        </w:rPr>
        <w:t>講</w:t>
      </w:r>
      <w:r w:rsidR="00CA33B4" w:rsidRPr="00476595">
        <w:rPr>
          <w:rFonts w:ascii="標楷體" w:eastAsia="標楷體" w:hAnsi="標楷體" w:hint="eastAsia"/>
          <w:sz w:val="28"/>
          <w:szCs w:val="24"/>
        </w:rPr>
        <w:t>師</w:t>
      </w:r>
      <w:r w:rsidRPr="00476595">
        <w:rPr>
          <w:rFonts w:ascii="標楷體" w:eastAsia="標楷體" w:hAnsi="標楷體" w:hint="eastAsia"/>
          <w:sz w:val="28"/>
          <w:szCs w:val="24"/>
        </w:rPr>
        <w:t>群組同步通知，請教師多加留意，且須</w:t>
      </w:r>
      <w:proofErr w:type="gramStart"/>
      <w:r w:rsidRPr="00476595">
        <w:rPr>
          <w:rFonts w:ascii="標楷體" w:eastAsia="標楷體" w:hAnsi="標楷體" w:hint="eastAsia"/>
          <w:sz w:val="28"/>
          <w:szCs w:val="24"/>
        </w:rPr>
        <w:t>自行投課</w:t>
      </w:r>
      <w:proofErr w:type="gramEnd"/>
      <w:r w:rsidRPr="00476595">
        <w:rPr>
          <w:rFonts w:ascii="標楷體" w:eastAsia="標楷體" w:hAnsi="標楷體" w:hint="eastAsia"/>
          <w:sz w:val="28"/>
          <w:szCs w:val="24"/>
        </w:rPr>
        <w:t>。</w:t>
      </w:r>
    </w:p>
    <w:p w14:paraId="144AC286" w14:textId="77777777" w:rsidR="001C76D8" w:rsidRPr="00476595" w:rsidRDefault="001C76D8" w:rsidP="001C76D8">
      <w:pPr>
        <w:numPr>
          <w:ilvl w:val="0"/>
          <w:numId w:val="2"/>
        </w:numPr>
        <w:spacing w:line="500" w:lineRule="exact"/>
        <w:ind w:leftChars="-58" w:left="424" w:hangingChars="201" w:hanging="563"/>
        <w:rPr>
          <w:rFonts w:ascii="標楷體" w:eastAsia="標楷體" w:hAnsi="標楷體"/>
          <w:sz w:val="28"/>
          <w:szCs w:val="24"/>
        </w:rPr>
      </w:pPr>
      <w:r w:rsidRPr="00476595">
        <w:rPr>
          <w:rFonts w:ascii="標楷體" w:eastAsia="標楷體" w:hAnsi="標楷體" w:hint="eastAsia"/>
          <w:sz w:val="28"/>
          <w:szCs w:val="24"/>
        </w:rPr>
        <w:t>請</w:t>
      </w:r>
      <w:proofErr w:type="gramStart"/>
      <w:r w:rsidRPr="00476595">
        <w:rPr>
          <w:rFonts w:ascii="標楷體" w:eastAsia="標楷體" w:hAnsi="標楷體" w:hint="eastAsia"/>
          <w:sz w:val="28"/>
          <w:szCs w:val="24"/>
        </w:rPr>
        <w:t>於投課公告</w:t>
      </w:r>
      <w:proofErr w:type="gramEnd"/>
      <w:r w:rsidRPr="00476595">
        <w:rPr>
          <w:rFonts w:ascii="標楷體" w:eastAsia="標楷體" w:hAnsi="標楷體" w:hint="eastAsia"/>
          <w:sz w:val="28"/>
          <w:szCs w:val="24"/>
        </w:rPr>
        <w:t>截止期限前，進校務系統建立新學期的課程大綱，且如期</w:t>
      </w:r>
      <w:proofErr w:type="gramStart"/>
      <w:r w:rsidRPr="00476595">
        <w:rPr>
          <w:rFonts w:ascii="標楷體" w:eastAsia="標楷體" w:hAnsi="標楷體" w:hint="eastAsia"/>
          <w:sz w:val="28"/>
          <w:szCs w:val="24"/>
        </w:rPr>
        <w:t>完成投課程序</w:t>
      </w:r>
      <w:proofErr w:type="gramEnd"/>
      <w:r w:rsidRPr="00476595">
        <w:rPr>
          <w:rFonts w:ascii="標楷體" w:eastAsia="標楷體" w:hAnsi="標楷體" w:hint="eastAsia"/>
          <w:sz w:val="28"/>
          <w:szCs w:val="24"/>
        </w:rPr>
        <w:t>，每位教師課程數以4門為上限。</w:t>
      </w:r>
    </w:p>
    <w:p w14:paraId="1315568A" w14:textId="77777777" w:rsidR="001C76D8" w:rsidRPr="00476595" w:rsidRDefault="001C76D8" w:rsidP="001C76D8">
      <w:pPr>
        <w:numPr>
          <w:ilvl w:val="0"/>
          <w:numId w:val="2"/>
        </w:numPr>
        <w:spacing w:line="500" w:lineRule="exact"/>
        <w:ind w:leftChars="-59" w:left="-142" w:firstLineChars="1" w:firstLine="3"/>
        <w:rPr>
          <w:rFonts w:ascii="標楷體" w:eastAsia="標楷體" w:hAnsi="標楷體"/>
          <w:sz w:val="28"/>
          <w:szCs w:val="24"/>
        </w:rPr>
      </w:pPr>
      <w:r w:rsidRPr="00476595">
        <w:rPr>
          <w:rFonts w:ascii="標楷體" w:eastAsia="標楷體" w:hAnsi="標楷體" w:hint="eastAsia"/>
          <w:sz w:val="28"/>
          <w:szCs w:val="24"/>
        </w:rPr>
        <w:t>須配合課程審查委員意見，</w:t>
      </w:r>
      <w:proofErr w:type="gramStart"/>
      <w:r w:rsidRPr="00476595">
        <w:rPr>
          <w:rFonts w:ascii="標楷體" w:eastAsia="標楷體" w:hAnsi="標楷體" w:hint="eastAsia"/>
          <w:sz w:val="28"/>
          <w:szCs w:val="24"/>
        </w:rPr>
        <w:t>進行課綱修改</w:t>
      </w:r>
      <w:proofErr w:type="gramEnd"/>
      <w:r w:rsidRPr="00476595">
        <w:rPr>
          <w:rFonts w:ascii="標楷體" w:eastAsia="標楷體" w:hAnsi="標楷體" w:hint="eastAsia"/>
          <w:sz w:val="28"/>
          <w:szCs w:val="24"/>
        </w:rPr>
        <w:t>。</w:t>
      </w:r>
    </w:p>
    <w:p w14:paraId="34A5A707" w14:textId="77777777" w:rsidR="001C76D8" w:rsidRPr="00476595" w:rsidRDefault="001C76D8" w:rsidP="001C76D8">
      <w:pPr>
        <w:numPr>
          <w:ilvl w:val="0"/>
          <w:numId w:val="2"/>
        </w:numPr>
        <w:spacing w:line="500" w:lineRule="exact"/>
        <w:ind w:leftChars="-58" w:left="424" w:hangingChars="201" w:hanging="563"/>
        <w:rPr>
          <w:rFonts w:ascii="標楷體" w:eastAsia="標楷體" w:hAnsi="標楷體"/>
          <w:sz w:val="28"/>
          <w:szCs w:val="24"/>
        </w:rPr>
      </w:pPr>
      <w:r w:rsidRPr="00476595">
        <w:rPr>
          <w:rFonts w:ascii="標楷體" w:eastAsia="標楷體" w:hAnsi="標楷體" w:hint="eastAsia"/>
          <w:sz w:val="28"/>
          <w:szCs w:val="24"/>
        </w:rPr>
        <w:lastRenderedPageBreak/>
        <w:t>因應</w:t>
      </w:r>
      <w:proofErr w:type="gramStart"/>
      <w:r w:rsidRPr="00476595">
        <w:rPr>
          <w:rFonts w:ascii="標楷體" w:eastAsia="標楷體" w:hAnsi="標楷體" w:hint="eastAsia"/>
          <w:sz w:val="28"/>
          <w:szCs w:val="24"/>
        </w:rPr>
        <w:t>個</w:t>
      </w:r>
      <w:proofErr w:type="gramEnd"/>
      <w:r w:rsidRPr="00476595">
        <w:rPr>
          <w:rFonts w:ascii="標楷體" w:eastAsia="標楷體" w:hAnsi="標楷體" w:hint="eastAsia"/>
          <w:sz w:val="28"/>
          <w:szCs w:val="24"/>
        </w:rPr>
        <w:t>資法，教師不得隨意透漏學員個人相關資料，違者依違反個資法處理。</w:t>
      </w:r>
    </w:p>
    <w:p w14:paraId="57FB5AE5" w14:textId="3977E46E" w:rsidR="006F2AEC" w:rsidRPr="00476595" w:rsidRDefault="006F2AEC" w:rsidP="001C76D8">
      <w:pPr>
        <w:numPr>
          <w:ilvl w:val="0"/>
          <w:numId w:val="2"/>
        </w:numPr>
        <w:spacing w:line="500" w:lineRule="exact"/>
        <w:ind w:leftChars="-58" w:left="424" w:hangingChars="201" w:hanging="563"/>
        <w:rPr>
          <w:rFonts w:ascii="標楷體" w:eastAsia="標楷體" w:hAnsi="標楷體"/>
          <w:sz w:val="28"/>
          <w:szCs w:val="24"/>
        </w:rPr>
      </w:pPr>
      <w:r w:rsidRPr="00476595">
        <w:rPr>
          <w:rFonts w:ascii="標楷體" w:eastAsia="標楷體" w:hAnsi="標楷體" w:hint="eastAsia"/>
          <w:sz w:val="28"/>
          <w:szCs w:val="24"/>
        </w:rPr>
        <w:t>教師應落實線上點名，如教師未確實執行，將延遲發放鐘點費至教師完成點名後始發放。</w:t>
      </w:r>
    </w:p>
    <w:p w14:paraId="5205888A" w14:textId="77777777" w:rsidR="001C76D8" w:rsidRPr="00476595" w:rsidRDefault="001C76D8" w:rsidP="001C76D8">
      <w:pPr>
        <w:numPr>
          <w:ilvl w:val="0"/>
          <w:numId w:val="1"/>
        </w:numPr>
        <w:kinsoku w:val="0"/>
        <w:overflowPunct w:val="0"/>
        <w:spacing w:beforeLines="50" w:before="180" w:line="500" w:lineRule="exact"/>
        <w:ind w:leftChars="-59" w:left="-142" w:firstLineChars="1" w:firstLine="3"/>
        <w:rPr>
          <w:rFonts w:ascii="標楷體" w:eastAsia="標楷體" w:hAnsi="標楷體" w:cs="Times New Roman"/>
          <w:sz w:val="28"/>
          <w:szCs w:val="28"/>
        </w:rPr>
      </w:pPr>
      <w:r w:rsidRPr="00476595">
        <w:rPr>
          <w:rFonts w:ascii="標楷體" w:eastAsia="標楷體" w:hAnsi="標楷體" w:cs="Times New Roman" w:hint="eastAsia"/>
          <w:sz w:val="28"/>
          <w:szCs w:val="28"/>
        </w:rPr>
        <w:t>其他配合事項</w:t>
      </w:r>
    </w:p>
    <w:p w14:paraId="3953FD89" w14:textId="090A8902" w:rsidR="001C76D8" w:rsidRPr="00476595" w:rsidRDefault="001C76D8" w:rsidP="001C76D8">
      <w:pPr>
        <w:numPr>
          <w:ilvl w:val="0"/>
          <w:numId w:val="3"/>
        </w:numPr>
        <w:spacing w:line="500" w:lineRule="exact"/>
        <w:ind w:leftChars="-59" w:left="-142" w:firstLineChars="1" w:firstLine="3"/>
        <w:rPr>
          <w:rFonts w:ascii="標楷體" w:eastAsia="標楷體" w:hAnsi="標楷體"/>
          <w:sz w:val="28"/>
          <w:szCs w:val="24"/>
        </w:rPr>
      </w:pPr>
      <w:r w:rsidRPr="00476595">
        <w:rPr>
          <w:rFonts w:ascii="標楷體" w:eastAsia="標楷體" w:hAnsi="標楷體" w:hint="eastAsia"/>
          <w:sz w:val="28"/>
          <w:szCs w:val="24"/>
        </w:rPr>
        <w:t>請先了解</w:t>
      </w:r>
      <w:r w:rsidR="00CA33B4" w:rsidRPr="00476595">
        <w:rPr>
          <w:rFonts w:ascii="標楷體" w:eastAsia="標楷體" w:hAnsi="標楷體" w:hint="eastAsia"/>
          <w:sz w:val="28"/>
          <w:szCs w:val="24"/>
        </w:rPr>
        <w:t>本校</w:t>
      </w:r>
      <w:r w:rsidRPr="00476595">
        <w:rPr>
          <w:rFonts w:ascii="標楷體" w:eastAsia="標楷體" w:hAnsi="標楷體" w:hint="eastAsia"/>
          <w:sz w:val="28"/>
          <w:szCs w:val="24"/>
        </w:rPr>
        <w:t>選課及相關規定，且協助宣導、施行。</w:t>
      </w:r>
    </w:p>
    <w:p w14:paraId="57948BD7" w14:textId="2E4DBB65" w:rsidR="004837A6" w:rsidRPr="00476595" w:rsidRDefault="004837A6" w:rsidP="004837A6">
      <w:pPr>
        <w:numPr>
          <w:ilvl w:val="0"/>
          <w:numId w:val="3"/>
        </w:numPr>
        <w:spacing w:line="500" w:lineRule="exact"/>
        <w:ind w:leftChars="-59" w:left="-142" w:firstLineChars="1" w:firstLine="3"/>
        <w:rPr>
          <w:rFonts w:ascii="標楷體" w:eastAsia="標楷體" w:hAnsi="標楷體"/>
          <w:sz w:val="28"/>
          <w:szCs w:val="24"/>
        </w:rPr>
      </w:pPr>
      <w:r w:rsidRPr="00476595">
        <w:rPr>
          <w:rFonts w:ascii="標楷體" w:eastAsia="標楷體" w:hAnsi="標楷體" w:hint="eastAsia"/>
          <w:sz w:val="28"/>
          <w:szCs w:val="24"/>
        </w:rPr>
        <w:t>請講師協助班代遴選，並於第二周上課前進校務系統設定班級幹部，建議由已報名之資深或具服務熱忱的學員擔任，以利班級管理。</w:t>
      </w:r>
    </w:p>
    <w:p w14:paraId="19F5C9CC" w14:textId="424DD206" w:rsidR="004837A6" w:rsidRPr="00476595" w:rsidRDefault="006F2AEC" w:rsidP="006F2AEC">
      <w:pPr>
        <w:numPr>
          <w:ilvl w:val="0"/>
          <w:numId w:val="3"/>
        </w:numPr>
        <w:spacing w:line="500" w:lineRule="exact"/>
        <w:ind w:leftChars="-59" w:left="-142" w:firstLineChars="1" w:firstLine="3"/>
        <w:rPr>
          <w:rFonts w:ascii="標楷體" w:eastAsia="標楷體" w:hAnsi="標楷體"/>
          <w:sz w:val="28"/>
          <w:szCs w:val="24"/>
        </w:rPr>
      </w:pPr>
      <w:r w:rsidRPr="00476595">
        <w:rPr>
          <w:rFonts w:ascii="標楷體" w:eastAsia="標楷體" w:hAnsi="標楷體" w:hint="eastAsia"/>
          <w:sz w:val="28"/>
          <w:szCs w:val="24"/>
        </w:rPr>
        <w:t>教師應</w:t>
      </w:r>
      <w:r w:rsidR="004837A6" w:rsidRPr="00476595">
        <w:rPr>
          <w:rFonts w:ascii="標楷體" w:eastAsia="標楷體" w:hAnsi="標楷體" w:hint="eastAsia"/>
          <w:sz w:val="28"/>
          <w:szCs w:val="24"/>
        </w:rPr>
        <w:t>主動關心學員出缺席狀況，若學員有連續兩</w:t>
      </w:r>
      <w:proofErr w:type="gramStart"/>
      <w:r w:rsidR="004837A6" w:rsidRPr="00476595">
        <w:rPr>
          <w:rFonts w:ascii="標楷體" w:eastAsia="標楷體" w:hAnsi="標楷體" w:hint="eastAsia"/>
          <w:sz w:val="28"/>
          <w:szCs w:val="24"/>
        </w:rPr>
        <w:t>週</w:t>
      </w:r>
      <w:proofErr w:type="gramEnd"/>
      <w:r w:rsidR="004837A6" w:rsidRPr="00476595">
        <w:rPr>
          <w:rFonts w:ascii="標楷體" w:eastAsia="標楷體" w:hAnsi="標楷體" w:hint="eastAsia"/>
          <w:sz w:val="28"/>
          <w:szCs w:val="24"/>
        </w:rPr>
        <w:t>以上未出席者，請通告本校班級負責人。</w:t>
      </w:r>
    </w:p>
    <w:p w14:paraId="3076AA97" w14:textId="489B91DF" w:rsidR="001C76D8" w:rsidRPr="00476595" w:rsidRDefault="001C76D8" w:rsidP="001C76D8">
      <w:pPr>
        <w:numPr>
          <w:ilvl w:val="0"/>
          <w:numId w:val="3"/>
        </w:numPr>
        <w:spacing w:line="500" w:lineRule="exact"/>
        <w:ind w:leftChars="-58" w:left="424" w:hangingChars="201" w:hanging="563"/>
        <w:rPr>
          <w:rFonts w:ascii="標楷體" w:eastAsia="標楷體" w:hAnsi="標楷體"/>
          <w:sz w:val="28"/>
          <w:szCs w:val="24"/>
        </w:rPr>
      </w:pPr>
      <w:r w:rsidRPr="00476595">
        <w:rPr>
          <w:rFonts w:ascii="標楷體" w:eastAsia="標楷體" w:hAnsi="標楷體" w:hint="eastAsia"/>
          <w:sz w:val="28"/>
          <w:szCs w:val="24"/>
        </w:rPr>
        <w:t>協助班級群組</w:t>
      </w:r>
      <w:r w:rsidR="00413B9D" w:rsidRPr="00476595">
        <w:rPr>
          <w:rFonts w:ascii="標楷體" w:eastAsia="標楷體" w:hAnsi="標楷體" w:hint="eastAsia"/>
          <w:sz w:val="28"/>
          <w:szCs w:val="24"/>
        </w:rPr>
        <w:t>管理</w:t>
      </w:r>
      <w:r w:rsidRPr="00476595">
        <w:rPr>
          <w:rFonts w:ascii="標楷體" w:eastAsia="標楷體" w:hAnsi="標楷體" w:hint="eastAsia"/>
          <w:sz w:val="28"/>
          <w:szCs w:val="24"/>
        </w:rPr>
        <w:t>，方便課</w:t>
      </w:r>
      <w:r w:rsidR="006F2AEC" w:rsidRPr="00476595">
        <w:rPr>
          <w:rFonts w:ascii="標楷體" w:eastAsia="標楷體" w:hAnsi="標楷體" w:hint="eastAsia"/>
          <w:sz w:val="28"/>
          <w:szCs w:val="24"/>
        </w:rPr>
        <w:t>程負責人</w:t>
      </w:r>
      <w:r w:rsidRPr="00476595">
        <w:rPr>
          <w:rFonts w:ascii="標楷體" w:eastAsia="標楷體" w:hAnsi="標楷體" w:hint="eastAsia"/>
          <w:sz w:val="28"/>
          <w:szCs w:val="24"/>
        </w:rPr>
        <w:t>聯繫，分享專業資訊，凝聚師生情感。</w:t>
      </w:r>
    </w:p>
    <w:p w14:paraId="537B282A" w14:textId="77777777" w:rsidR="001C76D8" w:rsidRPr="00476595" w:rsidRDefault="001C76D8" w:rsidP="001C76D8">
      <w:pPr>
        <w:numPr>
          <w:ilvl w:val="0"/>
          <w:numId w:val="3"/>
        </w:numPr>
        <w:spacing w:line="500" w:lineRule="exact"/>
        <w:ind w:leftChars="-59" w:left="-142" w:firstLineChars="1" w:firstLine="3"/>
        <w:rPr>
          <w:rFonts w:ascii="標楷體" w:eastAsia="標楷體" w:hAnsi="標楷體"/>
          <w:sz w:val="28"/>
          <w:szCs w:val="24"/>
        </w:rPr>
      </w:pPr>
      <w:r w:rsidRPr="00476595">
        <w:rPr>
          <w:rFonts w:ascii="標楷體" w:eastAsia="標楷體" w:hAnsi="標楷體" w:hint="eastAsia"/>
          <w:sz w:val="28"/>
          <w:szCs w:val="24"/>
        </w:rPr>
        <w:t>鼓勵學員參與公民素養及成果展活動。</w:t>
      </w:r>
    </w:p>
    <w:p w14:paraId="36C0ADC6" w14:textId="77777777" w:rsidR="001C76D8" w:rsidRPr="00476595" w:rsidRDefault="001C76D8" w:rsidP="001C76D8">
      <w:pPr>
        <w:numPr>
          <w:ilvl w:val="0"/>
          <w:numId w:val="3"/>
        </w:numPr>
        <w:spacing w:line="500" w:lineRule="exact"/>
        <w:ind w:leftChars="-59" w:left="566" w:hangingChars="253" w:hanging="708"/>
        <w:rPr>
          <w:rFonts w:ascii="標楷體" w:eastAsia="標楷體" w:hAnsi="標楷體"/>
          <w:sz w:val="28"/>
          <w:szCs w:val="24"/>
        </w:rPr>
      </w:pPr>
      <w:r w:rsidRPr="00476595">
        <w:rPr>
          <w:rFonts w:ascii="標楷體" w:eastAsia="標楷體" w:hAnsi="標楷體" w:hint="eastAsia"/>
          <w:sz w:val="28"/>
          <w:szCs w:val="24"/>
        </w:rPr>
        <w:t>提供每年度自行參與研習課程及公民活動資訊，讓本校了解教師增能情形。</w:t>
      </w:r>
    </w:p>
    <w:p w14:paraId="18D74898" w14:textId="77777777" w:rsidR="001C76D8" w:rsidRPr="00476595" w:rsidRDefault="001C76D8" w:rsidP="001C76D8">
      <w:pPr>
        <w:numPr>
          <w:ilvl w:val="0"/>
          <w:numId w:val="3"/>
        </w:numPr>
        <w:spacing w:line="500" w:lineRule="exact"/>
        <w:ind w:leftChars="-59" w:left="-142" w:firstLineChars="1" w:firstLine="3"/>
        <w:rPr>
          <w:rFonts w:ascii="標楷體" w:eastAsia="標楷體" w:hAnsi="標楷體"/>
          <w:sz w:val="28"/>
          <w:szCs w:val="24"/>
        </w:rPr>
      </w:pPr>
      <w:r w:rsidRPr="00476595">
        <w:rPr>
          <w:rFonts w:ascii="標楷體" w:eastAsia="標楷體" w:hAnsi="標楷體" w:hint="eastAsia"/>
          <w:sz w:val="28"/>
          <w:szCs w:val="24"/>
        </w:rPr>
        <w:t>關於班費收取，由各班師生自行決定收費標準及管理辦法。</w:t>
      </w:r>
    </w:p>
    <w:p w14:paraId="1608A386" w14:textId="77777777" w:rsidR="001C76D8" w:rsidRPr="00476595" w:rsidRDefault="001C76D8" w:rsidP="001C76D8">
      <w:pPr>
        <w:numPr>
          <w:ilvl w:val="0"/>
          <w:numId w:val="1"/>
        </w:numPr>
        <w:kinsoku w:val="0"/>
        <w:overflowPunct w:val="0"/>
        <w:spacing w:beforeLines="50" w:before="180" w:line="500" w:lineRule="exact"/>
        <w:ind w:leftChars="-58" w:left="424" w:hangingChars="201" w:hanging="563"/>
        <w:rPr>
          <w:rFonts w:ascii="標楷體" w:eastAsia="標楷體" w:hAnsi="標楷體" w:cs="Times New Roman"/>
          <w:sz w:val="28"/>
          <w:szCs w:val="28"/>
        </w:rPr>
      </w:pPr>
      <w:r w:rsidRPr="00476595">
        <w:rPr>
          <w:rFonts w:ascii="標楷體" w:eastAsia="標楷體" w:hAnsi="標楷體" w:cs="Times New Roman" w:hint="eastAsia"/>
          <w:sz w:val="28"/>
          <w:szCs w:val="28"/>
        </w:rPr>
        <w:t>本校保有隨時增刪本守則之權利，如有變動內容，經行政會議討論通過後，將於官方網站公告施行。</w:t>
      </w:r>
      <w:bookmarkEnd w:id="2"/>
    </w:p>
    <w:p w14:paraId="06E1D435" w14:textId="77777777" w:rsidR="000A7EE7" w:rsidRPr="00476595" w:rsidRDefault="000A7EE7"/>
    <w:sectPr w:rsidR="000A7EE7" w:rsidRPr="004765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A26DA" w14:textId="77777777" w:rsidR="002002C0" w:rsidRDefault="002002C0" w:rsidP="001D689C">
      <w:r>
        <w:separator/>
      </w:r>
    </w:p>
  </w:endnote>
  <w:endnote w:type="continuationSeparator" w:id="0">
    <w:p w14:paraId="2CB2DDD7" w14:textId="77777777" w:rsidR="002002C0" w:rsidRDefault="002002C0" w:rsidP="001D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17655" w14:textId="77777777" w:rsidR="002002C0" w:rsidRDefault="002002C0" w:rsidP="001D689C">
      <w:r>
        <w:separator/>
      </w:r>
    </w:p>
  </w:footnote>
  <w:footnote w:type="continuationSeparator" w:id="0">
    <w:p w14:paraId="59C4F456" w14:textId="77777777" w:rsidR="002002C0" w:rsidRDefault="002002C0" w:rsidP="001D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057"/>
    <w:multiLevelType w:val="hybridMultilevel"/>
    <w:tmpl w:val="8CD0AB46"/>
    <w:lvl w:ilvl="0" w:tplc="C716487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E238404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1550DF62">
      <w:start w:val="1"/>
      <w:numFmt w:val="taiwaneseCountingThousand"/>
      <w:lvlText w:val="第%3條"/>
      <w:lvlJc w:val="left"/>
      <w:pPr>
        <w:ind w:left="2565" w:hanging="112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6111C00"/>
    <w:multiLevelType w:val="hybridMultilevel"/>
    <w:tmpl w:val="D4265036"/>
    <w:lvl w:ilvl="0" w:tplc="9D3C8E3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67" w:hanging="480"/>
      </w:pPr>
    </w:lvl>
    <w:lvl w:ilvl="2" w:tplc="0409001B" w:tentative="1">
      <w:start w:val="1"/>
      <w:numFmt w:val="lowerRoman"/>
      <w:lvlText w:val="%3."/>
      <w:lvlJc w:val="right"/>
      <w:pPr>
        <w:ind w:left="1047" w:hanging="480"/>
      </w:pPr>
    </w:lvl>
    <w:lvl w:ilvl="3" w:tplc="0409000F" w:tentative="1">
      <w:start w:val="1"/>
      <w:numFmt w:val="decimal"/>
      <w:lvlText w:val="%4."/>
      <w:lvlJc w:val="left"/>
      <w:pPr>
        <w:ind w:left="15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07" w:hanging="480"/>
      </w:pPr>
    </w:lvl>
    <w:lvl w:ilvl="5" w:tplc="0409001B" w:tentative="1">
      <w:start w:val="1"/>
      <w:numFmt w:val="lowerRoman"/>
      <w:lvlText w:val="%6."/>
      <w:lvlJc w:val="right"/>
      <w:pPr>
        <w:ind w:left="2487" w:hanging="480"/>
      </w:pPr>
    </w:lvl>
    <w:lvl w:ilvl="6" w:tplc="0409000F" w:tentative="1">
      <w:start w:val="1"/>
      <w:numFmt w:val="decimal"/>
      <w:lvlText w:val="%7."/>
      <w:lvlJc w:val="left"/>
      <w:pPr>
        <w:ind w:left="29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47" w:hanging="480"/>
      </w:pPr>
    </w:lvl>
    <w:lvl w:ilvl="8" w:tplc="0409001B" w:tentative="1">
      <w:start w:val="1"/>
      <w:numFmt w:val="lowerRoman"/>
      <w:lvlText w:val="%9."/>
      <w:lvlJc w:val="right"/>
      <w:pPr>
        <w:ind w:left="3927" w:hanging="480"/>
      </w:pPr>
    </w:lvl>
  </w:abstractNum>
  <w:abstractNum w:abstractNumId="2" w15:restartNumberingAfterBreak="0">
    <w:nsid w:val="3F6D7686"/>
    <w:multiLevelType w:val="hybridMultilevel"/>
    <w:tmpl w:val="8CD0AB46"/>
    <w:lvl w:ilvl="0" w:tplc="C716487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E238404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1550DF62">
      <w:start w:val="1"/>
      <w:numFmt w:val="taiwaneseCountingThousand"/>
      <w:lvlText w:val="第%3條"/>
      <w:lvlJc w:val="left"/>
      <w:pPr>
        <w:ind w:left="2565" w:hanging="112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A1641D9"/>
    <w:multiLevelType w:val="hybridMultilevel"/>
    <w:tmpl w:val="F22880D4"/>
    <w:lvl w:ilvl="0" w:tplc="BF5A78FC">
      <w:start w:val="1"/>
      <w:numFmt w:val="taiwaneseCountingThousand"/>
      <w:suff w:val="space"/>
      <w:lvlText w:val="%1、"/>
      <w:lvlJc w:val="left"/>
      <w:pPr>
        <w:ind w:left="960" w:hanging="960"/>
      </w:pPr>
      <w:rPr>
        <w:rFonts w:ascii="標楷體" w:eastAsia="標楷體" w:hAnsi="標楷體"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85396622">
    <w:abstractNumId w:val="3"/>
  </w:num>
  <w:num w:numId="2" w16cid:durableId="410009343">
    <w:abstractNumId w:val="2"/>
  </w:num>
  <w:num w:numId="3" w16cid:durableId="2117435192">
    <w:abstractNumId w:val="0"/>
  </w:num>
  <w:num w:numId="4" w16cid:durableId="1736850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D8"/>
    <w:rsid w:val="000A7EE7"/>
    <w:rsid w:val="000B5861"/>
    <w:rsid w:val="000C7E7A"/>
    <w:rsid w:val="000E0191"/>
    <w:rsid w:val="001564B9"/>
    <w:rsid w:val="001C76D8"/>
    <w:rsid w:val="001D689C"/>
    <w:rsid w:val="001F03AB"/>
    <w:rsid w:val="002002C0"/>
    <w:rsid w:val="00211A88"/>
    <w:rsid w:val="002E6AD5"/>
    <w:rsid w:val="00413B9D"/>
    <w:rsid w:val="00420E2B"/>
    <w:rsid w:val="00476595"/>
    <w:rsid w:val="0048125D"/>
    <w:rsid w:val="004837A6"/>
    <w:rsid w:val="006C1573"/>
    <w:rsid w:val="006F2AEC"/>
    <w:rsid w:val="00A56017"/>
    <w:rsid w:val="00C637A9"/>
    <w:rsid w:val="00C73871"/>
    <w:rsid w:val="00CA33B4"/>
    <w:rsid w:val="00D53BEF"/>
    <w:rsid w:val="00E525D8"/>
    <w:rsid w:val="00F01232"/>
    <w:rsid w:val="00F359B8"/>
    <w:rsid w:val="00FB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BC6C6"/>
  <w15:chartTrackingRefBased/>
  <w15:docId w15:val="{A802BA1B-9ADD-4304-852B-F0AFC9E3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637A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D6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D68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D6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D689C"/>
    <w:rPr>
      <w:sz w:val="20"/>
      <w:szCs w:val="20"/>
    </w:rPr>
  </w:style>
  <w:style w:type="character" w:customStyle="1" w:styleId="a4">
    <w:name w:val="清單段落 字元"/>
    <w:link w:val="a3"/>
    <w:uiPriority w:val="34"/>
    <w:rsid w:val="0042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邑山 cycc6666</dc:creator>
  <cp:keywords/>
  <dc:description/>
  <cp:lastModifiedBy>邑山 cycc6666</cp:lastModifiedBy>
  <cp:revision>3</cp:revision>
  <dcterms:created xsi:type="dcterms:W3CDTF">2023-11-22T05:26:00Z</dcterms:created>
  <dcterms:modified xsi:type="dcterms:W3CDTF">2023-12-25T07:40:00Z</dcterms:modified>
</cp:coreProperties>
</file>